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0C5" w:rsidRPr="00AC3745" w:rsidRDefault="001140C5" w:rsidP="001140C5">
      <w:pPr>
        <w:jc w:val="center"/>
        <w:rPr>
          <w:b/>
        </w:rPr>
      </w:pPr>
      <w:r w:rsidRPr="00AC3745">
        <w:rPr>
          <w:b/>
        </w:rPr>
        <w:t xml:space="preserve">Дәріс 5. </w:t>
      </w:r>
      <w:r w:rsidRPr="00AC3745">
        <w:rPr>
          <w:b/>
          <w:bCs/>
        </w:rPr>
        <w:t>Психо</w:t>
      </w:r>
      <w:r>
        <w:rPr>
          <w:b/>
          <w:bCs/>
        </w:rPr>
        <w:t>логиядағы ерік түсінігі. Ерікті акті</w:t>
      </w:r>
      <w:r w:rsidRPr="00AC3745">
        <w:rPr>
          <w:b/>
          <w:bCs/>
        </w:rPr>
        <w:t xml:space="preserve">нің құрылымы. </w:t>
      </w:r>
      <w:r w:rsidRPr="00AC3745">
        <w:rPr>
          <w:b/>
        </w:rPr>
        <w:t>Адамның ерік қасиеті және өзін-өзі реттеу психологиясы.</w:t>
      </w:r>
    </w:p>
    <w:p w:rsidR="001140C5" w:rsidRPr="00AC3745" w:rsidRDefault="001140C5" w:rsidP="001140C5">
      <w:pPr>
        <w:jc w:val="center"/>
        <w:rPr>
          <w:b/>
        </w:rPr>
      </w:pPr>
    </w:p>
    <w:p w:rsidR="001140C5" w:rsidRDefault="001140C5" w:rsidP="001140C5">
      <w:pPr>
        <w:jc w:val="both"/>
        <w:rPr>
          <w:b/>
        </w:rPr>
      </w:pPr>
      <w:r w:rsidRPr="00AC3745">
        <w:rPr>
          <w:b/>
        </w:rPr>
        <w:t>Тақырып бо</w:t>
      </w:r>
      <w:r>
        <w:rPr>
          <w:b/>
        </w:rPr>
        <w:t xml:space="preserve">йынша қарастырылатын сұрақтар: </w:t>
      </w:r>
    </w:p>
    <w:p w:rsidR="001140C5" w:rsidRDefault="001140C5" w:rsidP="001140C5">
      <w:pPr>
        <w:pStyle w:val="a3"/>
        <w:numPr>
          <w:ilvl w:val="0"/>
          <w:numId w:val="2"/>
        </w:numPr>
        <w:ind w:left="426" w:hanging="426"/>
        <w:jc w:val="both"/>
      </w:pPr>
      <w:r w:rsidRPr="00D27D73">
        <w:t xml:space="preserve">Психологиядағы ерік түсінігі. Ерікті актісінің құрылымы. </w:t>
      </w:r>
    </w:p>
    <w:p w:rsidR="001140C5" w:rsidRDefault="001140C5" w:rsidP="001140C5">
      <w:pPr>
        <w:pStyle w:val="a3"/>
        <w:numPr>
          <w:ilvl w:val="0"/>
          <w:numId w:val="2"/>
        </w:numPr>
        <w:ind w:left="426" w:hanging="426"/>
        <w:jc w:val="both"/>
      </w:pPr>
      <w:r w:rsidRPr="00D27D73">
        <w:t>Адамның негізгі ерік қасиеттері. Ерік және тұлға.</w:t>
      </w:r>
    </w:p>
    <w:p w:rsidR="001140C5" w:rsidRDefault="001140C5" w:rsidP="001140C5">
      <w:pPr>
        <w:pStyle w:val="a3"/>
        <w:numPr>
          <w:ilvl w:val="0"/>
          <w:numId w:val="2"/>
        </w:numPr>
        <w:ind w:left="426" w:hanging="426"/>
        <w:jc w:val="both"/>
      </w:pPr>
      <w:r w:rsidRPr="00D27D73">
        <w:t>Жеке тұлғаның ерік қасиеттерін дамыту.</w:t>
      </w:r>
    </w:p>
    <w:p w:rsidR="001140C5" w:rsidRPr="00D27D73" w:rsidRDefault="001140C5" w:rsidP="001140C5">
      <w:pPr>
        <w:pStyle w:val="a3"/>
        <w:numPr>
          <w:ilvl w:val="0"/>
          <w:numId w:val="2"/>
        </w:numPr>
        <w:ind w:left="426" w:hanging="426"/>
        <w:jc w:val="both"/>
      </w:pPr>
      <w:r w:rsidRPr="00D27D73">
        <w:t>Баланың еркін тәрбиелеудің жолдары мен әдістері қандай?</w:t>
      </w:r>
    </w:p>
    <w:p w:rsidR="001140C5" w:rsidRDefault="001140C5" w:rsidP="001140C5">
      <w:pPr>
        <w:ind w:firstLine="708"/>
        <w:rPr>
          <w:b/>
        </w:rPr>
      </w:pPr>
      <w:bookmarkStart w:id="0" w:name="_GoBack"/>
      <w:bookmarkEnd w:id="0"/>
    </w:p>
    <w:p w:rsidR="001140C5" w:rsidRPr="004A4028" w:rsidRDefault="001140C5" w:rsidP="001140C5">
      <w:pPr>
        <w:ind w:firstLine="708"/>
        <w:rPr>
          <w:b/>
        </w:rPr>
      </w:pPr>
      <w:r w:rsidRPr="004A4028">
        <w:rPr>
          <w:b/>
        </w:rPr>
        <w:t>1. Психологиядағы ерік түсінігі. Ерікті актісінің құрылымы.</w:t>
      </w:r>
    </w:p>
    <w:p w:rsidR="001140C5" w:rsidRPr="00AC3745" w:rsidRDefault="001140C5" w:rsidP="001140C5">
      <w:pPr>
        <w:shd w:val="clear" w:color="auto" w:fill="FFFFFF"/>
        <w:ind w:firstLine="708"/>
        <w:jc w:val="both"/>
        <w:rPr>
          <w:b/>
          <w:bCs/>
          <w:color w:val="333333"/>
        </w:rPr>
      </w:pPr>
      <w:r w:rsidRPr="004A4028">
        <w:rPr>
          <w:bCs/>
          <w:color w:val="333333"/>
        </w:rPr>
        <w:t>Ерік</w:t>
      </w:r>
      <w:r w:rsidRPr="00AC3745">
        <w:rPr>
          <w:b/>
          <w:bCs/>
          <w:color w:val="333333"/>
        </w:rPr>
        <w:t xml:space="preserve"> - </w:t>
      </w:r>
      <w:r w:rsidRPr="00AC3745">
        <w:rPr>
          <w:bCs/>
          <w:color w:val="333333"/>
        </w:rPr>
        <w:t>бұл адамның мақсатты іс-әрекеттері мен істерін орындау барысында ішкі және сыртқы қиындықтарды жеңе білуінде көрінетін оның мінез-құлқы мен қызметін саналы түрде реттеу. Ойланып істелетін, алға мақсат қоюды қажет ететін, түрлі кедергілерді жеңе білуден  көрінетін қимыл-қозғалыстарды психологияда ерік амалдары  немес</w:t>
      </w:r>
      <w:r>
        <w:rPr>
          <w:bCs/>
          <w:color w:val="333333"/>
        </w:rPr>
        <w:t>е ерік  деп атайды. Ерік – іс-</w:t>
      </w:r>
      <w:r w:rsidRPr="00AC3745">
        <w:rPr>
          <w:bCs/>
          <w:color w:val="333333"/>
        </w:rPr>
        <w:t xml:space="preserve">әрекеттің саналы реттелуіне негізделген психиканың ерекше формасы.  «Мінезі бар адам», «мінезінің беріктігі» немесе «былжыр», «мінезсіз» деген тіркестерді естігенде, біз адамның бұл анықтамаларында мінездің ерік белгілері көрінетінін ескеруіміз керек. </w:t>
      </w:r>
    </w:p>
    <w:p w:rsidR="001140C5" w:rsidRDefault="001140C5" w:rsidP="001140C5">
      <w:pPr>
        <w:shd w:val="clear" w:color="auto" w:fill="FFFFFF"/>
        <w:ind w:firstLine="708"/>
        <w:jc w:val="both"/>
        <w:rPr>
          <w:color w:val="333333"/>
        </w:rPr>
      </w:pPr>
      <w:r w:rsidRPr="00AC3745">
        <w:rPr>
          <w:color w:val="333333"/>
        </w:rPr>
        <w:t xml:space="preserve">Еріктің міндеті - бұл біздің мінез-құлқымызды бақылау, біздің қызметімізді саналы түрде өзін-өзі реттеу. Ерік әрекеттері күрделілігімен ерекшеленеді. </w:t>
      </w:r>
      <w:r>
        <w:rPr>
          <w:color w:val="333333"/>
        </w:rPr>
        <w:t>Адамдардың қимыл-әрекеттері екі топқа бөлінеді: еріксіз әрекеттер (түшкіру, жөтелу); ерікті әрекеттер -  е</w:t>
      </w:r>
      <w:r w:rsidRPr="00AC3745">
        <w:rPr>
          <w:color w:val="333333"/>
        </w:rPr>
        <w:t xml:space="preserve">гер адам мақсатты айқын көріп, бірден іс-әрекетке көшсе, онда олар қарапайым ерікті әрекет туралы айтады. </w:t>
      </w:r>
      <w:r w:rsidRPr="00EC3658">
        <w:rPr>
          <w:color w:val="333333"/>
        </w:rPr>
        <w:t xml:space="preserve">Мысалы, науқас адамды елестетіп көріңізші, ол қолына </w:t>
      </w:r>
      <w:r>
        <w:rPr>
          <w:color w:val="333333"/>
        </w:rPr>
        <w:t>бір шыны</w:t>
      </w:r>
      <w:r w:rsidRPr="00EC3658">
        <w:rPr>
          <w:color w:val="333333"/>
        </w:rPr>
        <w:t xml:space="preserve"> суды әрең алып, аузына апарады, </w:t>
      </w:r>
      <w:r>
        <w:rPr>
          <w:color w:val="333333"/>
        </w:rPr>
        <w:t xml:space="preserve">басын еңкейтеді, </w:t>
      </w:r>
      <w:r w:rsidRPr="00EC3658">
        <w:rPr>
          <w:color w:val="333333"/>
        </w:rPr>
        <w:t xml:space="preserve">бір мақсатпен біріктірілген көптеген әрекеттерді орындайды </w:t>
      </w:r>
      <w:r>
        <w:rPr>
          <w:color w:val="333333"/>
        </w:rPr>
        <w:t>- шөлді басу.</w:t>
      </w:r>
      <w:r w:rsidRPr="00EC3658">
        <w:rPr>
          <w:color w:val="333333"/>
        </w:rPr>
        <w:t xml:space="preserve"> </w:t>
      </w:r>
    </w:p>
    <w:p w:rsidR="001140C5" w:rsidRPr="00AC3745" w:rsidRDefault="001140C5" w:rsidP="001140C5">
      <w:pPr>
        <w:shd w:val="clear" w:color="auto" w:fill="FFFFFF"/>
        <w:ind w:firstLine="708"/>
        <w:jc w:val="both"/>
        <w:rPr>
          <w:color w:val="333333"/>
        </w:rPr>
      </w:pPr>
      <w:r w:rsidRPr="00AC3745">
        <w:rPr>
          <w:color w:val="333333"/>
        </w:rPr>
        <w:t xml:space="preserve">Бірақ өмірде біз мотивтер мен тікелей іс-қимылдың арасында қосымша байланыстар пайда болатын жағдайлармен жиі кездесеміз. Мысалы, білім алуды күрделі ерікті әрекет деп санауға болады. </w:t>
      </w:r>
    </w:p>
    <w:p w:rsidR="001140C5" w:rsidRPr="00AC3745" w:rsidRDefault="001140C5" w:rsidP="001140C5">
      <w:pPr>
        <w:shd w:val="clear" w:color="auto" w:fill="FFFFFF"/>
        <w:ind w:firstLine="708"/>
        <w:jc w:val="both"/>
        <w:rPr>
          <w:b/>
          <w:bCs/>
          <w:color w:val="333333"/>
        </w:rPr>
      </w:pPr>
      <w:r w:rsidRPr="00AC3745">
        <w:rPr>
          <w:b/>
          <w:bCs/>
          <w:color w:val="333333"/>
        </w:rPr>
        <w:t>Ерікті процестің негізгі кезеңдері:</w:t>
      </w:r>
    </w:p>
    <w:p w:rsidR="001140C5" w:rsidRPr="00AC3745" w:rsidRDefault="001140C5" w:rsidP="001140C5">
      <w:pPr>
        <w:shd w:val="clear" w:color="auto" w:fill="FFFFFF"/>
        <w:ind w:firstLine="708"/>
        <w:jc w:val="both"/>
        <w:rPr>
          <w:bCs/>
          <w:color w:val="333333"/>
        </w:rPr>
      </w:pPr>
      <w:r w:rsidRPr="00AC3745">
        <w:rPr>
          <w:bCs/>
          <w:color w:val="333333"/>
        </w:rPr>
        <w:t>1) мотивацияның пайда болуы немесе мақсат қою;</w:t>
      </w:r>
    </w:p>
    <w:p w:rsidR="001140C5" w:rsidRPr="00AC3745" w:rsidRDefault="001140C5" w:rsidP="001140C5">
      <w:pPr>
        <w:shd w:val="clear" w:color="auto" w:fill="FFFFFF"/>
        <w:ind w:firstLine="708"/>
        <w:jc w:val="both"/>
        <w:rPr>
          <w:bCs/>
          <w:color w:val="333333"/>
        </w:rPr>
      </w:pPr>
      <w:r w:rsidRPr="00AC3745">
        <w:rPr>
          <w:bCs/>
          <w:color w:val="333333"/>
        </w:rPr>
        <w:t>2) талқылау кезеңі немесе мотивтер күресі (мақсатқа жету үшін әдістер мен тәсілдерді таңдау);</w:t>
      </w:r>
    </w:p>
    <w:p w:rsidR="001140C5" w:rsidRPr="00AC3745" w:rsidRDefault="001140C5" w:rsidP="001140C5">
      <w:pPr>
        <w:shd w:val="clear" w:color="auto" w:fill="FFFFFF"/>
        <w:ind w:firstLine="708"/>
        <w:jc w:val="both"/>
        <w:rPr>
          <w:bCs/>
          <w:color w:val="333333"/>
        </w:rPr>
      </w:pPr>
      <w:r w:rsidRPr="00AC3745">
        <w:rPr>
          <w:bCs/>
          <w:color w:val="333333"/>
        </w:rPr>
        <w:t>3) шешім қабылдау (мақсатқа сәйкес әрекеттерді таңдау);</w:t>
      </w:r>
    </w:p>
    <w:p w:rsidR="001140C5" w:rsidRPr="00AC3745" w:rsidRDefault="001140C5" w:rsidP="001140C5">
      <w:pPr>
        <w:shd w:val="clear" w:color="auto" w:fill="FFFFFF"/>
        <w:ind w:firstLine="708"/>
        <w:jc w:val="both"/>
        <w:rPr>
          <w:bCs/>
          <w:color w:val="333333"/>
        </w:rPr>
      </w:pPr>
      <w:r w:rsidRPr="00AC3745">
        <w:rPr>
          <w:bCs/>
          <w:color w:val="333333"/>
        </w:rPr>
        <w:t>4) қабылданған шешімді орындау.</w:t>
      </w:r>
    </w:p>
    <w:p w:rsidR="001140C5" w:rsidRPr="00AC3745" w:rsidRDefault="001140C5" w:rsidP="001140C5">
      <w:pPr>
        <w:shd w:val="clear" w:color="auto" w:fill="FFFFFF"/>
        <w:ind w:firstLine="708"/>
        <w:jc w:val="both"/>
        <w:rPr>
          <w:bCs/>
          <w:color w:val="333333"/>
        </w:rPr>
      </w:pPr>
      <w:r w:rsidRPr="00AC3745">
        <w:rPr>
          <w:bCs/>
          <w:color w:val="333333"/>
        </w:rPr>
        <w:t xml:space="preserve">Адам шешім қабылдаған кезде, олар ерік-жігердің шешімділік сияқты ерекшелігі туралы айтады. Шешімді </w:t>
      </w:r>
      <w:r>
        <w:rPr>
          <w:bCs/>
          <w:color w:val="333333"/>
        </w:rPr>
        <w:t xml:space="preserve">қабылдай алатын </w:t>
      </w:r>
      <w:r w:rsidRPr="00AC3745">
        <w:rPr>
          <w:bCs/>
          <w:color w:val="333333"/>
        </w:rPr>
        <w:t xml:space="preserve">адамдар еш ауытқусыз шешімдерді тез арада қабылдайды, өйткені кез келген </w:t>
      </w:r>
      <w:r>
        <w:rPr>
          <w:bCs/>
          <w:color w:val="333333"/>
        </w:rPr>
        <w:t>тартыну</w:t>
      </w:r>
      <w:r w:rsidRPr="00AC3745">
        <w:rPr>
          <w:bCs/>
          <w:color w:val="333333"/>
        </w:rPr>
        <w:t xml:space="preserve"> немесе шешімсіздік сәтсіз шешімге әкелуі мүмкін, немесе адам, ешқандай шешім қабылдамайды. Өздеріңіз білетіндей, өмірде кейінге қалдыру мүмкін емес жағдайлар болады, бірақ шешімділікті асығыстықпен</w:t>
      </w:r>
      <w:r>
        <w:rPr>
          <w:bCs/>
          <w:color w:val="333333"/>
        </w:rPr>
        <w:t>,</w:t>
      </w:r>
      <w:r w:rsidRPr="00AC3745">
        <w:rPr>
          <w:bCs/>
          <w:color w:val="333333"/>
        </w:rPr>
        <w:t xml:space="preserve"> абайсыздықпен шатастырмау маңызды. </w:t>
      </w:r>
    </w:p>
    <w:p w:rsidR="001140C5" w:rsidRPr="00AC3745" w:rsidRDefault="001140C5" w:rsidP="001140C5">
      <w:pPr>
        <w:shd w:val="clear" w:color="auto" w:fill="FFFFFF"/>
        <w:ind w:firstLine="708"/>
        <w:jc w:val="both"/>
        <w:rPr>
          <w:bCs/>
          <w:color w:val="333333"/>
        </w:rPr>
      </w:pPr>
      <w:r w:rsidRPr="00AC3745">
        <w:rPr>
          <w:bCs/>
          <w:color w:val="333333"/>
        </w:rPr>
        <w:t xml:space="preserve">Сонымен, мақсаттар айқын, шешім қабылданды, құралдар таңдалды, міне, ең қиын нәрсе </w:t>
      </w:r>
      <w:r w:rsidRPr="004976F0">
        <w:rPr>
          <w:b/>
          <w:bCs/>
          <w:color w:val="333333"/>
        </w:rPr>
        <w:t>-</w:t>
      </w:r>
      <w:r w:rsidRPr="00AC3745">
        <w:rPr>
          <w:bCs/>
          <w:color w:val="333333"/>
        </w:rPr>
        <w:t xml:space="preserve"> </w:t>
      </w:r>
      <w:r w:rsidRPr="004976F0">
        <w:rPr>
          <w:bCs/>
          <w:color w:val="333333"/>
        </w:rPr>
        <w:t>қабылданған шешімдерді іске асыру</w:t>
      </w:r>
      <w:r w:rsidRPr="00AC3745">
        <w:rPr>
          <w:bCs/>
          <w:color w:val="333333"/>
        </w:rPr>
        <w:t xml:space="preserve"> басталады. Мұнсыз </w:t>
      </w:r>
      <w:r w:rsidRPr="00AC3745">
        <w:rPr>
          <w:bCs/>
          <w:color w:val="333333"/>
        </w:rPr>
        <w:lastRenderedPageBreak/>
        <w:t>ерікті іс-әрекет мүлде болмайды және бұған дейінгі барлық күш-жігер мен ойлар бекер. Ақыр соңында, кейде біз керемет шешімдер қабылдаймыз, оларға жетудің дұрыс, сенімді жолдарын таңдаймыз, бірақ біз жұмысты аяқтамаймыз. Бұл жағдайда бізге ерік-жігер, табан</w:t>
      </w:r>
      <w:r>
        <w:rPr>
          <w:bCs/>
          <w:color w:val="333333"/>
        </w:rPr>
        <w:t>дылық жетіспейді. Бұған ХІХ</w:t>
      </w:r>
      <w:r w:rsidRPr="00AC3745">
        <w:rPr>
          <w:bCs/>
          <w:color w:val="333333"/>
        </w:rPr>
        <w:t>-ғасырдағы орыс әдебиетінде жасалған ерекше образ - дұрыс шешім қабылдайтын, бірақ өз ісін соңына дейін жеткізбейтін «артық адам» мысал бола алады.</w:t>
      </w:r>
    </w:p>
    <w:p w:rsidR="001140C5" w:rsidRDefault="001140C5" w:rsidP="001140C5">
      <w:pPr>
        <w:shd w:val="clear" w:color="auto" w:fill="FFFFFF"/>
        <w:ind w:firstLine="708"/>
        <w:jc w:val="both"/>
        <w:rPr>
          <w:bCs/>
          <w:color w:val="333333"/>
        </w:rPr>
      </w:pPr>
      <w:r w:rsidRPr="00AC3745">
        <w:rPr>
          <w:bCs/>
          <w:color w:val="333333"/>
        </w:rPr>
        <w:t xml:space="preserve">Ерік тек белсенді іс-әрекеттер мен істерде ғана емес, сонымен қатар өзін-өзі ұстай білуде және шыдамдылықта болады. </w:t>
      </w:r>
    </w:p>
    <w:p w:rsidR="001140C5" w:rsidRPr="00905151" w:rsidRDefault="001140C5" w:rsidP="001140C5">
      <w:pPr>
        <w:ind w:firstLine="708"/>
        <w:rPr>
          <w:b/>
        </w:rPr>
      </w:pPr>
      <w:r w:rsidRPr="00905151">
        <w:rPr>
          <w:b/>
        </w:rPr>
        <w:t>2. Адамның негізгі ерік қасиеттері. Ерік және тұлға.</w:t>
      </w:r>
    </w:p>
    <w:p w:rsidR="001140C5" w:rsidRPr="00AC3745" w:rsidRDefault="001140C5" w:rsidP="001140C5">
      <w:pPr>
        <w:shd w:val="clear" w:color="auto" w:fill="FFFFFF"/>
        <w:ind w:firstLine="708"/>
        <w:jc w:val="both"/>
        <w:rPr>
          <w:bCs/>
          <w:color w:val="333333"/>
        </w:rPr>
      </w:pPr>
      <w:r w:rsidRPr="00AC3745">
        <w:rPr>
          <w:bCs/>
          <w:color w:val="333333"/>
        </w:rPr>
        <w:t xml:space="preserve">Адамның </w:t>
      </w:r>
      <w:r w:rsidRPr="00451616">
        <w:rPr>
          <w:bCs/>
          <w:color w:val="333333"/>
        </w:rPr>
        <w:t>негізгі ерік қасиеттеріне</w:t>
      </w:r>
      <w:r w:rsidRPr="00AC3745">
        <w:rPr>
          <w:bCs/>
          <w:color w:val="333333"/>
        </w:rPr>
        <w:t xml:space="preserve"> мыналар жатады: мақсаттылық, өзін-өзі ұстау, дербестік, шешімділік, табандылық, сондай-ақ жігерлілік, бастамашылық және тындырымдылық.</w:t>
      </w:r>
    </w:p>
    <w:p w:rsidR="001140C5" w:rsidRPr="00AC3745" w:rsidRDefault="001140C5" w:rsidP="001140C5">
      <w:pPr>
        <w:shd w:val="clear" w:color="auto" w:fill="FFFFFF"/>
        <w:ind w:firstLine="708"/>
        <w:jc w:val="both"/>
        <w:rPr>
          <w:bCs/>
          <w:color w:val="333333"/>
        </w:rPr>
      </w:pPr>
      <w:r w:rsidRPr="00AC3745">
        <w:rPr>
          <w:b/>
          <w:bCs/>
          <w:color w:val="333333"/>
        </w:rPr>
        <w:t>Мақсаттылық</w:t>
      </w:r>
      <w:r w:rsidRPr="00AC3745">
        <w:rPr>
          <w:bCs/>
          <w:color w:val="333333"/>
        </w:rPr>
        <w:t xml:space="preserve"> - бұл адамның өз іс-әрекетін қол жеткізуге тура келетін мақсаттарға бағындыру қабілеті. Мақсатты адамдар жеке мақсаттарды анық көреді және уақытын ұсақ-түйек заттарға жұмсамайды.</w:t>
      </w:r>
    </w:p>
    <w:p w:rsidR="001140C5" w:rsidRPr="00AC3745" w:rsidRDefault="001140C5" w:rsidP="001140C5">
      <w:pPr>
        <w:shd w:val="clear" w:color="auto" w:fill="FFFFFF"/>
        <w:ind w:firstLine="708"/>
        <w:jc w:val="both"/>
        <w:rPr>
          <w:bCs/>
          <w:color w:val="333333"/>
        </w:rPr>
      </w:pPr>
      <w:r w:rsidRPr="00AC3745">
        <w:rPr>
          <w:b/>
          <w:bCs/>
          <w:color w:val="333333"/>
        </w:rPr>
        <w:t>Өзін-өзі ұстау</w:t>
      </w:r>
      <w:r w:rsidRPr="00AC3745">
        <w:rPr>
          <w:bCs/>
          <w:color w:val="333333"/>
        </w:rPr>
        <w:t xml:space="preserve"> - бұл адамдарға ойларын, сезімдерін, әрекеттері мен істерін басқаруға көмектесетін ерікті қасиет. Өзін-өзі басқара алатын адамдар байыпты және тұрақты</w:t>
      </w:r>
      <w:r>
        <w:rPr>
          <w:bCs/>
          <w:color w:val="333333"/>
        </w:rPr>
        <w:t xml:space="preserve"> адамдар</w:t>
      </w:r>
      <w:r w:rsidRPr="00AC3745">
        <w:rPr>
          <w:bCs/>
          <w:color w:val="333333"/>
        </w:rPr>
        <w:t>. Олар төзімділікке ие және жағдайларға сәйкес келетін және мән-жайлармен негізделген қызмет деңгейін қалай таңдауға болатындығын біледі.</w:t>
      </w:r>
    </w:p>
    <w:p w:rsidR="001140C5" w:rsidRPr="00AC3745" w:rsidRDefault="001140C5" w:rsidP="001140C5">
      <w:pPr>
        <w:shd w:val="clear" w:color="auto" w:fill="FFFFFF"/>
        <w:ind w:firstLine="708"/>
        <w:jc w:val="both"/>
        <w:rPr>
          <w:bCs/>
          <w:color w:val="333333"/>
        </w:rPr>
      </w:pPr>
      <w:r w:rsidRPr="00AC3745">
        <w:rPr>
          <w:b/>
          <w:bCs/>
          <w:color w:val="333333"/>
        </w:rPr>
        <w:t>Дербестік</w:t>
      </w:r>
      <w:r w:rsidRPr="00AC3745">
        <w:rPr>
          <w:bCs/>
          <w:color w:val="333333"/>
        </w:rPr>
        <w:t xml:space="preserve"> адамды алға қойған мақсатқа жетуден алшақтатуы мүмкін түрлі факторлардың ықпалына беріле алмаудан көрінеді. Өзіне сенімді адамдар өздерінің көзқарастары мен сенімдері негізінде әрекет етеді және басқалардың кеңестері мен ұсыныстарын сыни тұрғыдан бағалайды.</w:t>
      </w:r>
    </w:p>
    <w:p w:rsidR="001140C5" w:rsidRPr="00AC3745" w:rsidRDefault="001140C5" w:rsidP="001140C5">
      <w:pPr>
        <w:shd w:val="clear" w:color="auto" w:fill="FFFFFF"/>
        <w:ind w:firstLine="708"/>
        <w:jc w:val="both"/>
        <w:rPr>
          <w:bCs/>
          <w:color w:val="333333"/>
        </w:rPr>
      </w:pPr>
      <w:r w:rsidRPr="00AC3745">
        <w:rPr>
          <w:bCs/>
          <w:color w:val="333333"/>
        </w:rPr>
        <w:t>Алайда, негативизмді (яғни, біреуге қарсы әрекет жасауға деген негізсіз ұмтылыс) қате дербестік деп бағалайтын кездер болады. Негативизм адамның күші емес, әлсіздіктің белгісі екенін білу керек.</w:t>
      </w:r>
    </w:p>
    <w:p w:rsidR="001140C5" w:rsidRPr="00AC3745" w:rsidRDefault="001140C5" w:rsidP="001140C5">
      <w:pPr>
        <w:shd w:val="clear" w:color="auto" w:fill="FFFFFF"/>
        <w:ind w:firstLine="708"/>
        <w:jc w:val="both"/>
        <w:rPr>
          <w:bCs/>
          <w:color w:val="333333"/>
        </w:rPr>
      </w:pPr>
      <w:r w:rsidRPr="00AC3745">
        <w:rPr>
          <w:b/>
          <w:bCs/>
          <w:color w:val="333333"/>
        </w:rPr>
        <w:t>Шешімділік</w:t>
      </w:r>
      <w:r w:rsidRPr="00AC3745">
        <w:rPr>
          <w:bCs/>
          <w:color w:val="333333"/>
        </w:rPr>
        <w:t xml:space="preserve"> - бұл адамның уақытылы, негізді және берік шешім қабылдап, оны жүзеге асыра алу қабілеті. </w:t>
      </w:r>
    </w:p>
    <w:p w:rsidR="001140C5" w:rsidRPr="00AC3745" w:rsidRDefault="001140C5" w:rsidP="001140C5">
      <w:pPr>
        <w:shd w:val="clear" w:color="auto" w:fill="FFFFFF"/>
        <w:ind w:firstLine="708"/>
        <w:jc w:val="both"/>
        <w:rPr>
          <w:bCs/>
          <w:color w:val="333333"/>
        </w:rPr>
      </w:pPr>
      <w:r w:rsidRPr="00AC3745">
        <w:rPr>
          <w:b/>
          <w:bCs/>
          <w:color w:val="333333"/>
        </w:rPr>
        <w:t xml:space="preserve">Табандылық </w:t>
      </w:r>
      <w:r w:rsidRPr="00AC3745">
        <w:rPr>
          <w:bCs/>
          <w:color w:val="333333"/>
        </w:rPr>
        <w:t xml:space="preserve">- бұл ерікті қасиет, оның арқасында адам өз күшін мақсатқа жету жолында кездескен кедергілер мен қиындықтарға қарсы салыстырмалы түрде ұзақ және қиын күреске жұмылдыра алады. Табанды адамдар </w:t>
      </w:r>
      <w:r>
        <w:rPr>
          <w:bCs/>
          <w:color w:val="333333"/>
        </w:rPr>
        <w:t>сәтсіздікке барудан тартынбайды, алған бетінен қайтпай, көздеген мақсатына қалай болғанда да жетеді.</w:t>
      </w:r>
    </w:p>
    <w:p w:rsidR="001140C5" w:rsidRPr="00AC3745" w:rsidRDefault="001140C5" w:rsidP="001140C5">
      <w:pPr>
        <w:shd w:val="clear" w:color="auto" w:fill="FFFFFF"/>
        <w:ind w:firstLine="708"/>
        <w:jc w:val="both"/>
        <w:rPr>
          <w:bCs/>
          <w:color w:val="333333"/>
        </w:rPr>
      </w:pPr>
      <w:r w:rsidRPr="00AC3745">
        <w:rPr>
          <w:b/>
          <w:bCs/>
          <w:color w:val="333333"/>
        </w:rPr>
        <w:t>Жігерлілік</w:t>
      </w:r>
      <w:r w:rsidRPr="00AC3745">
        <w:rPr>
          <w:bCs/>
          <w:color w:val="333333"/>
        </w:rPr>
        <w:t xml:space="preserve"> - бұл адамның тез және физикалық және рухани күштердің күшімен әрекет етуіне мүмкіндік беретін ерікті қасиет. Жігерлі адамдар, әдетте, мақсатқа жету кезінде қиындықтарға мойынсұнбайды, керісінше, өз қызметтерін жұмылдырады. Олар әрдайым бір нәрсеге ұмтылады, жоспар құрып, басқаларды өздерімен бірге алып жүреді.</w:t>
      </w:r>
    </w:p>
    <w:p w:rsidR="001140C5" w:rsidRPr="00AC3745" w:rsidRDefault="001140C5" w:rsidP="001140C5">
      <w:pPr>
        <w:shd w:val="clear" w:color="auto" w:fill="FFFFFF"/>
        <w:ind w:firstLine="708"/>
        <w:jc w:val="both"/>
        <w:rPr>
          <w:bCs/>
          <w:color w:val="333333"/>
        </w:rPr>
      </w:pPr>
      <w:r w:rsidRPr="00AC3745">
        <w:rPr>
          <w:b/>
          <w:bCs/>
          <w:color w:val="333333"/>
        </w:rPr>
        <w:t>Бастамашылық</w:t>
      </w:r>
      <w:r w:rsidRPr="00AC3745">
        <w:rPr>
          <w:bCs/>
          <w:color w:val="333333"/>
        </w:rPr>
        <w:t xml:space="preserve"> </w:t>
      </w:r>
      <w:r>
        <w:rPr>
          <w:bCs/>
          <w:color w:val="333333"/>
        </w:rPr>
        <w:t xml:space="preserve">- </w:t>
      </w:r>
      <w:r w:rsidRPr="00AC3745">
        <w:rPr>
          <w:bCs/>
          <w:color w:val="333333"/>
        </w:rPr>
        <w:t>адамның көптеген жаңа идеялары мен жоспарларына негізделген. Бастаманың арқасында адам шығармашылықпен әрекет етеді, кез-келген кәсіпті бастауға қабілетті. Сондықтан белсенді адамдар көбінесе адамдарды идеяларымен, дизайнымен және ұсыныстарымен біріктіретін көшбасшыға айналады.</w:t>
      </w:r>
    </w:p>
    <w:p w:rsidR="001140C5" w:rsidRPr="00AC3745" w:rsidRDefault="001140C5" w:rsidP="001140C5">
      <w:pPr>
        <w:shd w:val="clear" w:color="auto" w:fill="FFFFFF"/>
        <w:ind w:firstLine="708"/>
        <w:jc w:val="both"/>
        <w:rPr>
          <w:bCs/>
          <w:color w:val="333333"/>
        </w:rPr>
      </w:pPr>
      <w:r w:rsidRPr="00AC3745">
        <w:rPr>
          <w:b/>
          <w:bCs/>
          <w:color w:val="333333"/>
        </w:rPr>
        <w:lastRenderedPageBreak/>
        <w:t>Тындырымдылық</w:t>
      </w:r>
      <w:r w:rsidRPr="00AC3745">
        <w:rPr>
          <w:bCs/>
          <w:color w:val="333333"/>
        </w:rPr>
        <w:t xml:space="preserve"> - бұл шешімдерді белсенді, ыждағаттылықпен және жүйелі түрде орындауға бағытталған адамның ерік-жігерінің сапасы. Атқарушы адам өзі бастаған немесе оған сеніп тапсырылған жұмысты аяқтауға тырысады.</w:t>
      </w:r>
    </w:p>
    <w:p w:rsidR="001140C5" w:rsidRPr="00AC3745" w:rsidRDefault="001140C5" w:rsidP="001140C5">
      <w:pPr>
        <w:shd w:val="clear" w:color="auto" w:fill="FFFFFF"/>
        <w:ind w:firstLine="708"/>
        <w:jc w:val="both"/>
        <w:rPr>
          <w:bCs/>
          <w:color w:val="333333"/>
        </w:rPr>
      </w:pPr>
      <w:r w:rsidRPr="00AC3745">
        <w:rPr>
          <w:bCs/>
          <w:color w:val="333333"/>
        </w:rPr>
        <w:t>Барлық ерік сапалары адамның өмірі мен қызметі барысында қалыптасатындығын ескеру қажет. Сонымен қатар, ерік адамның еңбек қызметіне әсер етеді. Ел экономикасындағы күтпеген өзгерістер, өндірісті қайта құру, көңіл-күйдің нашарлауы, шамадан тыс жұмыс, қақтығыстар және басқа жағдайлар белсенділіктің сыртқы және ішкі қиындықтарды жеңбестен жүзеге асыра алмайтындығын көрсетеді. Адам өзінің қалауын ерік күшімен басқаратын көптеген мамандықтар бар: мұғалімдер, дәрігерлер, сауда және</w:t>
      </w:r>
      <w:r>
        <w:rPr>
          <w:bCs/>
          <w:color w:val="333333"/>
        </w:rPr>
        <w:t xml:space="preserve"> қызмет көрсету қызметкерлері. </w:t>
      </w:r>
    </w:p>
    <w:p w:rsidR="001140C5" w:rsidRPr="00AC3745" w:rsidRDefault="001140C5" w:rsidP="001140C5">
      <w:pPr>
        <w:ind w:firstLine="708"/>
        <w:rPr>
          <w:b/>
        </w:rPr>
      </w:pPr>
      <w:r>
        <w:rPr>
          <w:b/>
        </w:rPr>
        <w:t xml:space="preserve">3. </w:t>
      </w:r>
      <w:r w:rsidRPr="00AC3745">
        <w:rPr>
          <w:b/>
        </w:rPr>
        <w:t>Жеке тұлғаның ерік қасиеттерін дамыту</w:t>
      </w:r>
      <w:r>
        <w:rPr>
          <w:b/>
        </w:rPr>
        <w:t>.</w:t>
      </w:r>
      <w:r w:rsidRPr="00AC3745">
        <w:rPr>
          <w:b/>
        </w:rPr>
        <w:t xml:space="preserve"> </w:t>
      </w:r>
    </w:p>
    <w:p w:rsidR="001140C5" w:rsidRPr="00AC3745" w:rsidRDefault="001140C5" w:rsidP="001140C5">
      <w:pPr>
        <w:ind w:firstLine="708"/>
        <w:jc w:val="both"/>
      </w:pPr>
      <w:r w:rsidRPr="00AC3745">
        <w:t xml:space="preserve">Барлық ерік қасиеттері адамның бүкіл өмірі мен іс-әрекетінде қалыптасады және ерікті дамытудың ерекше маңызды кезеңі - балалық шақ. Барлық психикалық процестер сияқты ерік өздігінен дамымайды, жеке тұлғаның жалпы дамуына байланысты. Балалық шақта тұлғаның ерік сапаларының қалыптасуын қамтамасыз ететін негізгі факторларды қарастыра отырып, ең алдымен отбасылық тәрбиенің рөлін атап өту керек. </w:t>
      </w:r>
    </w:p>
    <w:p w:rsidR="001140C5" w:rsidRDefault="001140C5" w:rsidP="001140C5">
      <w:pPr>
        <w:ind w:firstLine="708"/>
        <w:jc w:val="both"/>
      </w:pPr>
      <w:r w:rsidRPr="00AC3745">
        <w:t>Балалардың ерікті мінез-құлқындағы кемшіліктердің көпшілігі, қыңырлығы, еркелігі ерте балалық шақта байқалады, баланың ерік-жігерін тәрбиелеудегі қателіктерге негізделген, бұл ата-аналар олардың барлық тілектерін қанағаттандырулары, орындауға тиіс талаптарды еркертпеулері</w:t>
      </w:r>
      <w:r>
        <w:t>, құр мәпелей беруі.</w:t>
      </w:r>
      <w:r w:rsidRPr="00AC3745">
        <w:t xml:space="preserve"> Олар оны ұстамдылыққа, мінез-құлықтың белгілі бір ережелеріне бағынуға үйретпейді. </w:t>
      </w:r>
      <w:r>
        <w:t xml:space="preserve">Кейбір отбасында балаға ерекше қамқорлық көрсетіледі, яғни баланың кез келген талабын орындау. Олар балаға көптеген ойыншықтар мен тәтті тағамдар сатып әпереді. Бірақ ол бала ойыншықтармен де дұрыс ойнамайды, тамағын да жөндеп жемейді. Себебі, басқаға иек сүйеп үйренген, өз бетінше талаптануға әдеттенбеген. Бала өз бетімен ойнай алу үшін оның ойыншықтары жас ерекшеліктеріне сәйкес келуі тиіс. Яғни, бала тілегін қайтармау, құр мәпелей беру қыңырлықтың пайда болуына әкеледі. Кейбір отбасында баланың әрбір қылығы қатаң бақылауға алынады да, бала дербес әрекет ету қабылетінен айырылады. Баланың дербестілікке ұмтылуымен санаспау да қыңырлықтың пайда болуына себеп болады.  </w:t>
      </w:r>
      <w:r w:rsidRPr="00AC3745">
        <w:t>Баланың мінез-құлқын жөнге салып отыру, бақылау жасау</w:t>
      </w:r>
      <w:r>
        <w:t xml:space="preserve">, </w:t>
      </w:r>
      <w:r w:rsidRPr="00AC3745">
        <w:t xml:space="preserve"> оны дербестігінен айыру деген сөз емес. Бақылау жасауды ретімен пайдалану қажет. </w:t>
      </w:r>
      <w:r>
        <w:t xml:space="preserve">Бала әрдайым өз тілегінің іске асқандығын, өзіне дербестік берілгендігін сезінуі керек. </w:t>
      </w:r>
    </w:p>
    <w:p w:rsidR="001140C5" w:rsidRDefault="001140C5" w:rsidP="001140C5">
      <w:pPr>
        <w:ind w:firstLine="708"/>
        <w:jc w:val="both"/>
      </w:pPr>
      <w:r>
        <w:t>Мектеп жасына дейінгі балалардың арасында жаман әдеттердің бірі- орынсыз бақырып жылау кездеседі.</w:t>
      </w:r>
      <w:r w:rsidRPr="00745393">
        <w:t xml:space="preserve"> </w:t>
      </w:r>
      <w:r>
        <w:t xml:space="preserve">Жылау көбінесе баланың белгілі бір қажетінің өтелмеуінен туылады. Егер баланың тілегін ата-анасы бірден орындай қоятын болса, онда бала жылауды ата-анасына әсер ету «құралы» деп ойлап, оны әдетке айналдырады. Сол себепті, ата-аналар бұл жаман әдетті уақытында сезіп, баланың тілегін орындауда табанды, әділ болуды және де өз мінездерінің осал жақтарын балаға сездірмеу жағын ойластыру қажет. </w:t>
      </w:r>
    </w:p>
    <w:p w:rsidR="001140C5" w:rsidRDefault="001140C5" w:rsidP="001140C5">
      <w:pPr>
        <w:ind w:firstLine="708"/>
        <w:jc w:val="both"/>
        <w:rPr>
          <w:color w:val="000000"/>
        </w:rPr>
      </w:pPr>
      <w:r w:rsidRPr="00AC3745">
        <w:rPr>
          <w:color w:val="000000"/>
        </w:rPr>
        <w:lastRenderedPageBreak/>
        <w:t xml:space="preserve">Отбасылық тәрбиенің тағы бір экстремалды жағы - балаларға орындалмайтын көптеген міндеттерді жүктеу. Ата-аналар балаларын еңбекқор, ақылды, қоғамда өзін қалай ұстау керектігін білетін етіп тәрбиелегілері келіп, баласына  шамасынан тыс жұмыс жүктейді. Мұндай жағдайда, бала көбінесе тапсырманы орындай алмайды және істі жарты жолда тастайды. Біртіндеп ол бастаған жұмысын аяқтамауға дағдыланады, бұл да әлсіз еріктің көрінісі.  </w:t>
      </w:r>
    </w:p>
    <w:p w:rsidR="001140C5" w:rsidRDefault="001140C5" w:rsidP="001140C5">
      <w:pPr>
        <w:ind w:firstLine="708"/>
        <w:jc w:val="both"/>
        <w:rPr>
          <w:color w:val="000000"/>
        </w:rPr>
      </w:pPr>
      <w:r>
        <w:rPr>
          <w:color w:val="000000"/>
        </w:rPr>
        <w:t>Бала туған күнінен бастап мол дүниеге кезігетін болса, бұларды үнемі табыла беретін нәрсе деп ойлайды. Мұндай бала өзін ешкімнің алдында міндеттімін, борыштымын деп санамайды. Баланың осылайша өсуі отбасы тәрбиесінің үлкен қатесі. Қандай болмасын бір жұмысты басқаның талабымен орындауға, яғни, өзінің алдына қойған мақсатын іске асыруға мәжбүр болған бала түрлі кедергілерді жеңе біледі.</w:t>
      </w:r>
    </w:p>
    <w:p w:rsidR="001140C5" w:rsidRPr="00AF5BE6" w:rsidRDefault="001140C5" w:rsidP="001140C5">
      <w:pPr>
        <w:ind w:firstLine="708"/>
        <w:rPr>
          <w:b/>
        </w:rPr>
      </w:pPr>
      <w:r w:rsidRPr="00AF5BE6">
        <w:rPr>
          <w:b/>
        </w:rPr>
        <w:t>4. Баланың еркін тәрбиелеудің жолдары мен әдістері қандай?</w:t>
      </w:r>
    </w:p>
    <w:p w:rsidR="001140C5" w:rsidRPr="00AC3745" w:rsidRDefault="001140C5" w:rsidP="001140C5">
      <w:pPr>
        <w:ind w:firstLine="708"/>
        <w:jc w:val="both"/>
        <w:rPr>
          <w:color w:val="000000"/>
        </w:rPr>
      </w:pPr>
      <w:r w:rsidRPr="00AC3745">
        <w:rPr>
          <w:color w:val="000000"/>
        </w:rPr>
        <w:t>Баланың іс-әрекетінің еліктеу сипатын ескере отырып, маңызды фактор ерік қасиеттерін қалыптастыру - ата-аналардың, тәрбиешілердің және басқа да маңызды тұлғалардың жеке үлгісі. Балалар әдебиеті мен көркем шығармаларын оқу, кедергілерді еңсеретін, елеулі қиындықтарды бастан өткеретін, бірақ бас тартпайтын және мақсатына жететін кейіпкерлері</w:t>
      </w:r>
      <w:r>
        <w:rPr>
          <w:color w:val="000000"/>
        </w:rPr>
        <w:t xml:space="preserve"> бар</w:t>
      </w:r>
      <w:r w:rsidRPr="00AC3745">
        <w:rPr>
          <w:color w:val="000000"/>
        </w:rPr>
        <w:t xml:space="preserve"> фильмдерді қарау дамып келе жатқан тұлғаның ерік сапаларының дамуына қатты әсер етеді. Ерік тәрбиесінің негізі күнделікті өмірде кездесетін қиындықтарды жүйелі түрде жеңуге негізделген. Егер бала күнделікті іс-әрекеттерді сәтті орындап шықса, </w:t>
      </w:r>
      <w:r>
        <w:rPr>
          <w:color w:val="000000"/>
        </w:rPr>
        <w:t>ересек адам оны мадақтауы керек</w:t>
      </w:r>
      <w:r w:rsidRPr="00AC3745">
        <w:rPr>
          <w:color w:val="000000"/>
        </w:rPr>
        <w:t>, яғни, ондағы жағымды әдетті күшейту керек. Көптеген авторлар ерік-жігердің дамуы ерік қасиеттерін қалыптастыруға ықпал е</w:t>
      </w:r>
      <w:r>
        <w:rPr>
          <w:color w:val="000000"/>
        </w:rPr>
        <w:t>тетін баланың саналы тәртіп режи</w:t>
      </w:r>
      <w:r w:rsidRPr="00AC3745">
        <w:rPr>
          <w:color w:val="000000"/>
        </w:rPr>
        <w:t>мімен байланысты екенін атап өтеді. Ерікті дамытудағы үлкен рөл дене тәрбиесіне тиесілі, өйткені адамдар бір жағынан кедергілерді жеңуге жеткілікті күштің болмауынан еріксіз, ал екінші жағынан дене жаттығулары, жарыстар қиын</w:t>
      </w:r>
      <w:r>
        <w:rPr>
          <w:color w:val="000000"/>
        </w:rPr>
        <w:t>дықтарды жеңуге үйретеді, олар</w:t>
      </w:r>
      <w:r w:rsidRPr="00AC3745">
        <w:rPr>
          <w:color w:val="000000"/>
        </w:rPr>
        <w:t xml:space="preserve"> жеңу дағдыларын дамытуға мүмкіндік береді. Ерік-жігерді дамытуда ойын әрекеті де маңызды. Белсенді, дамып келе жатқан ойындар баланың ерік-жігерін де өзгертеді. </w:t>
      </w:r>
      <w:r>
        <w:rPr>
          <w:color w:val="000000"/>
        </w:rPr>
        <w:t>Баланы жас кезінен қолына алған ісін аяқтатып, оның қолынан іс келетіндігіне сенімін арттырып отыру қажет; дербес әрекет жасауға, өз бетімен қиыншылықтармен күресе білуге үйрету керек; жастайынан еңбек сүюге баулу, еңбек адамдарын қастерлеп, сыйлауға үйретудің де маңызы бар.</w:t>
      </w:r>
    </w:p>
    <w:p w:rsidR="001140C5" w:rsidRPr="00AC3745" w:rsidRDefault="001140C5" w:rsidP="001140C5">
      <w:pPr>
        <w:ind w:firstLine="708"/>
        <w:jc w:val="both"/>
        <w:rPr>
          <w:color w:val="000000"/>
        </w:rPr>
      </w:pPr>
      <w:r w:rsidRPr="00AC3745">
        <w:rPr>
          <w:color w:val="000000"/>
        </w:rPr>
        <w:t>Сонымен қатар, ойын ережелері мен тұрақты іс-әрекеттер төзімділік, іс-әрекетке деген құлықсыздықты жеңе білу, ойын серіктесінің ниетімен есептесу қабілеті және іс-әрекеттегі шешімділік сияқты ерік-жігерлік қасиеттерді дамытады. Әрине, белсенділіктің өзі баланың ерік-жігерінің дамуына айтарлықтай әсер етеді.</w:t>
      </w:r>
    </w:p>
    <w:p w:rsidR="001140C5" w:rsidRPr="00AC3745" w:rsidRDefault="001140C5" w:rsidP="001140C5">
      <w:pPr>
        <w:ind w:firstLine="708"/>
        <w:jc w:val="both"/>
        <w:rPr>
          <w:color w:val="000000"/>
        </w:rPr>
      </w:pPr>
      <w:r w:rsidRPr="00AC3745">
        <w:rPr>
          <w:color w:val="000000"/>
        </w:rPr>
        <w:t>Оқушыларды білім беру қызметіне жігерлі жұмылдыруға осындай жағдайлар ықпал етеді:</w:t>
      </w:r>
    </w:p>
    <w:p w:rsidR="001140C5" w:rsidRPr="00AC3745" w:rsidRDefault="001140C5" w:rsidP="001140C5">
      <w:pPr>
        <w:tabs>
          <w:tab w:val="left" w:pos="851"/>
        </w:tabs>
        <w:ind w:firstLine="426"/>
        <w:jc w:val="both"/>
        <w:rPr>
          <w:color w:val="000000"/>
        </w:rPr>
      </w:pPr>
      <w:r>
        <w:rPr>
          <w:color w:val="000000"/>
        </w:rPr>
        <w:t>- тапсырмалард</w:t>
      </w:r>
      <w:r w:rsidRPr="00AC3745">
        <w:rPr>
          <w:color w:val="000000"/>
        </w:rPr>
        <w:t>ы оқушылардың қажеттіліктерімен және қызығушылықтарымен байланыстыру;</w:t>
      </w:r>
    </w:p>
    <w:p w:rsidR="001140C5" w:rsidRPr="00AC3745" w:rsidRDefault="001140C5" w:rsidP="001140C5">
      <w:pPr>
        <w:ind w:firstLine="426"/>
        <w:jc w:val="both"/>
        <w:rPr>
          <w:color w:val="000000"/>
        </w:rPr>
      </w:pPr>
      <w:r w:rsidRPr="00AC3745">
        <w:rPr>
          <w:color w:val="000000"/>
        </w:rPr>
        <w:t>- мақсатты көріну;</w:t>
      </w:r>
    </w:p>
    <w:p w:rsidR="001140C5" w:rsidRPr="00AC3745" w:rsidRDefault="001140C5" w:rsidP="001140C5">
      <w:pPr>
        <w:ind w:firstLine="426"/>
        <w:jc w:val="both"/>
        <w:rPr>
          <w:color w:val="000000"/>
        </w:rPr>
      </w:pPr>
      <w:r>
        <w:rPr>
          <w:color w:val="000000"/>
        </w:rPr>
        <w:lastRenderedPageBreak/>
        <w:t>- тапсырмалардың оңтайлы қиындығы; тапсырмалард</w:t>
      </w:r>
      <w:r w:rsidRPr="00AC3745">
        <w:rPr>
          <w:color w:val="000000"/>
        </w:rPr>
        <w:t>ы орындау бойынша нұсқаулықтың болуы;</w:t>
      </w:r>
    </w:p>
    <w:p w:rsidR="001140C5" w:rsidRPr="00AC3745" w:rsidRDefault="001140C5" w:rsidP="001140C5">
      <w:pPr>
        <w:ind w:firstLine="426"/>
        <w:jc w:val="both"/>
        <w:rPr>
          <w:color w:val="000000"/>
        </w:rPr>
      </w:pPr>
      <w:r w:rsidRPr="00AC3745">
        <w:rPr>
          <w:color w:val="000000"/>
        </w:rPr>
        <w:t>- мұғалімнің оқушының мақсатқа жету жолын көрсетуі.</w:t>
      </w:r>
      <w:r w:rsidRPr="002E0D0A">
        <w:rPr>
          <w:color w:val="000000"/>
        </w:rPr>
        <w:t xml:space="preserve"> </w:t>
      </w:r>
    </w:p>
    <w:p w:rsidR="001140C5" w:rsidRPr="00AC3745" w:rsidRDefault="001140C5" w:rsidP="001140C5">
      <w:pPr>
        <w:ind w:firstLine="708"/>
        <w:jc w:val="both"/>
        <w:rPr>
          <w:color w:val="000000"/>
        </w:rPr>
      </w:pPr>
      <w:r>
        <w:rPr>
          <w:color w:val="000000"/>
        </w:rPr>
        <w:t>Ж</w:t>
      </w:r>
      <w:r w:rsidRPr="00AC3745">
        <w:rPr>
          <w:color w:val="000000"/>
        </w:rPr>
        <w:t>алпы ұсыныстардан басқа зерттеушілер батылдық, табандылық, мақсаттылық, шешімділік сияқты жеке ерік қасиеттерді қалыптастыру жолдарын іздеуге тырысуда. Зерттеулердегі ең үлкен қай</w:t>
      </w:r>
      <w:r>
        <w:rPr>
          <w:color w:val="000000"/>
        </w:rPr>
        <w:t>шылық</w:t>
      </w:r>
      <w:r w:rsidRPr="00AC3745">
        <w:rPr>
          <w:color w:val="000000"/>
        </w:rPr>
        <w:t xml:space="preserve"> батылдық болды, өйткені жоғары деңгейдегі батылдықты қажет ететін спорттық гимнастикада ең жоғары нәтижеге көрсетілген сапаның төмен деңгейіндегі спортшылар қол жеткізетіндігі анықталды. Зерттеушілер қауіпті жаттығуды орындаумен байланысты қиын жағдайға бейімделу бар деген болжам жасады. Табандылық пен мақсаттылықты қалыптастыруға қатысты бұл қасиеттер баланың мүмкін болатын тапсырманы орындау қабілетін тәрбиелеу негізінде дамитыны көрсетілді.</w:t>
      </w:r>
    </w:p>
    <w:p w:rsidR="001140C5" w:rsidRDefault="001140C5" w:rsidP="001140C5">
      <w:pPr>
        <w:ind w:firstLine="708"/>
        <w:jc w:val="both"/>
        <w:rPr>
          <w:color w:val="000000"/>
        </w:rPr>
      </w:pPr>
      <w:r w:rsidRPr="00AC3745">
        <w:rPr>
          <w:color w:val="000000"/>
        </w:rPr>
        <w:t xml:space="preserve">Бұл үдерістегі жағымды рөл маңызды мақсаттарға, жауапкершілікті сезінуге, кедергілер туындаған кезде істі тастап кетпеу қабілетіне жатады. Мақсаттылық сезімін сақтау әдістерін білу де маңызды. Бұған мақсатты нақтылау және оқушылардың мақсаттарын пайдалану, сабақ өткізудің әр түрлі құралдары мен әдістерін қолдану, қол жетімділік принципі арқылы т.б. жетуге болады. Шешімділік проблемалық жағдайды бірнеше рет қайталау арқылы қалыптасады, мұнда таңдау аясында шешім қабылдау қажет. Сонымен қатар, іс-қимыл мен жауапкершіліктің шамадан тыс маңыздылығы шешімділікті төмендететінін ескере отырып, бәсекелестік ортада шешімділікті қалыптастыру ұсынылады. </w:t>
      </w:r>
      <w:r>
        <w:rPr>
          <w:color w:val="000000"/>
        </w:rPr>
        <w:t>Мұны Йерк</w:t>
      </w:r>
      <w:r w:rsidRPr="00E40DAF">
        <w:rPr>
          <w:color w:val="000000"/>
        </w:rPr>
        <w:t>с-Додсон заңының әрекетімен түсіндіруге болады.</w:t>
      </w:r>
      <w:r>
        <w:rPr>
          <w:color w:val="000000"/>
        </w:rPr>
        <w:t xml:space="preserve"> </w:t>
      </w:r>
    </w:p>
    <w:p w:rsidR="001140C5" w:rsidRPr="00AC3745" w:rsidRDefault="001140C5" w:rsidP="001140C5">
      <w:pPr>
        <w:ind w:firstLine="708"/>
        <w:jc w:val="both"/>
        <w:rPr>
          <w:color w:val="000000"/>
        </w:rPr>
      </w:pPr>
      <w:r>
        <w:rPr>
          <w:color w:val="000000"/>
        </w:rPr>
        <w:t>Осылайша</w:t>
      </w:r>
      <w:r w:rsidRPr="00AC3745">
        <w:rPr>
          <w:color w:val="000000"/>
        </w:rPr>
        <w:t xml:space="preserve">, психологтар адамның белгілі бір ерік </w:t>
      </w:r>
      <w:r>
        <w:rPr>
          <w:color w:val="000000"/>
        </w:rPr>
        <w:t>қасиеттерін</w:t>
      </w:r>
      <w:r w:rsidRPr="00AC3745">
        <w:rPr>
          <w:color w:val="000000"/>
        </w:rPr>
        <w:t xml:space="preserve"> мақсатты түрде қалыптастыру мүмкіндігін көрсетеді. Бірақ ерікті с</w:t>
      </w:r>
      <w:r>
        <w:rPr>
          <w:color w:val="000000"/>
        </w:rPr>
        <w:t>ала</w:t>
      </w:r>
      <w:r w:rsidRPr="00AC3745">
        <w:rPr>
          <w:color w:val="000000"/>
        </w:rPr>
        <w:t xml:space="preserve">ның дамуы біркелкі емес екенін есте ұстаған жөн. Бұл заңдылықтарды білу керек. </w:t>
      </w:r>
    </w:p>
    <w:p w:rsidR="001140C5" w:rsidRDefault="001140C5" w:rsidP="001140C5"/>
    <w:p w:rsidR="001140C5" w:rsidRPr="008B1A61" w:rsidRDefault="001140C5" w:rsidP="001140C5">
      <w:pPr>
        <w:jc w:val="center"/>
        <w:rPr>
          <w:b/>
        </w:rPr>
      </w:pPr>
      <w:r w:rsidRPr="008B1A61">
        <w:rPr>
          <w:b/>
        </w:rPr>
        <w:t>Бекітуге арналған сұрақтар:</w:t>
      </w:r>
    </w:p>
    <w:p w:rsidR="001140C5" w:rsidRDefault="001140C5" w:rsidP="001140C5">
      <w:pPr>
        <w:pStyle w:val="a3"/>
        <w:ind w:left="0"/>
      </w:pPr>
      <w:r>
        <w:t>1.   Ерік дегеніміз не?</w:t>
      </w:r>
    </w:p>
    <w:p w:rsidR="001140C5" w:rsidRDefault="001140C5" w:rsidP="001140C5">
      <w:pPr>
        <w:pStyle w:val="a3"/>
        <w:ind w:left="0"/>
      </w:pPr>
      <w:r>
        <w:t>2.   Адамның негізгі ерік қасиеттері қандай?</w:t>
      </w:r>
    </w:p>
    <w:p w:rsidR="001140C5" w:rsidRDefault="001140C5" w:rsidP="001140C5">
      <w:pPr>
        <w:ind w:left="426" w:hanging="426"/>
        <w:jc w:val="both"/>
      </w:pPr>
      <w:r>
        <w:t xml:space="preserve">3.  </w:t>
      </w:r>
      <w:r w:rsidRPr="008B1A61">
        <w:t>Ерікті</w:t>
      </w:r>
      <w:r>
        <w:t xml:space="preserve"> қасиеттерді қалай дамытуға болады</w:t>
      </w:r>
      <w:r w:rsidRPr="008B1A61">
        <w:t xml:space="preserve">? Ерікті қанша жастан бастап </w:t>
      </w:r>
      <w:r>
        <w:t xml:space="preserve"> </w:t>
      </w:r>
      <w:r w:rsidRPr="008B1A61">
        <w:t>қалыптастыру қажет?</w:t>
      </w:r>
    </w:p>
    <w:p w:rsidR="001140C5" w:rsidRDefault="001140C5" w:rsidP="001140C5">
      <w:r>
        <w:t>4.   Балаларда қандай ерік кемістіктері байқалады? Оларды түзетуге бола ма?</w:t>
      </w:r>
    </w:p>
    <w:p w:rsidR="001140C5" w:rsidRPr="008B1A61" w:rsidRDefault="001140C5" w:rsidP="001140C5"/>
    <w:p w:rsidR="001140C5" w:rsidRPr="00AC3745" w:rsidRDefault="001140C5" w:rsidP="001140C5">
      <w:pPr>
        <w:jc w:val="center"/>
        <w:rPr>
          <w:b/>
        </w:rPr>
      </w:pPr>
      <w:r w:rsidRPr="00AC3745">
        <w:rPr>
          <w:b/>
        </w:rPr>
        <w:t>Пайдаланылған әдебиеттер:</w:t>
      </w:r>
    </w:p>
    <w:p w:rsidR="001140C5" w:rsidRPr="00060A22" w:rsidRDefault="001140C5" w:rsidP="001140C5">
      <w:pPr>
        <w:pStyle w:val="a3"/>
        <w:numPr>
          <w:ilvl w:val="0"/>
          <w:numId w:val="1"/>
        </w:numPr>
        <w:ind w:left="426" w:hanging="426"/>
      </w:pPr>
      <w:r w:rsidRPr="00AC3745">
        <w:t>Тәжібаев Т. Жалпы психология Алматы, «Қазақ университеті», 1993ж.</w:t>
      </w:r>
    </w:p>
    <w:p w:rsidR="001140C5" w:rsidRDefault="001140C5" w:rsidP="001140C5">
      <w:pPr>
        <w:pStyle w:val="a3"/>
        <w:numPr>
          <w:ilvl w:val="0"/>
          <w:numId w:val="1"/>
        </w:numPr>
        <w:ind w:left="426" w:hanging="426"/>
      </w:pPr>
      <w:r w:rsidRPr="00AC3745">
        <w:t>Маклаков А.Г. Общая психология М.,</w:t>
      </w:r>
      <w:r w:rsidRPr="00060A22">
        <w:t xml:space="preserve"> </w:t>
      </w:r>
      <w:r w:rsidRPr="00AC3745">
        <w:t>200</w:t>
      </w:r>
      <w:r w:rsidRPr="00060A22">
        <w:t>0</w:t>
      </w:r>
      <w:r w:rsidRPr="00AC3745">
        <w:t>г.</w:t>
      </w:r>
    </w:p>
    <w:p w:rsidR="001140C5" w:rsidRPr="00060A22" w:rsidRDefault="001140C5" w:rsidP="001140C5">
      <w:pPr>
        <w:pStyle w:val="a3"/>
        <w:numPr>
          <w:ilvl w:val="0"/>
          <w:numId w:val="1"/>
        </w:numPr>
        <w:ind w:left="426" w:hanging="426"/>
      </w:pPr>
      <w:r w:rsidRPr="00060A22">
        <w:t xml:space="preserve">Жарықбаев Қ. Психология негіздері: оқулық. </w:t>
      </w:r>
      <w:r>
        <w:t>Алматы: 2005</w:t>
      </w:r>
      <w:r w:rsidRPr="00AC3745">
        <w:t>ж.</w:t>
      </w:r>
    </w:p>
    <w:p w:rsidR="001140C5" w:rsidRPr="00060A22" w:rsidRDefault="001140C5" w:rsidP="001140C5">
      <w:pPr>
        <w:pStyle w:val="a3"/>
        <w:numPr>
          <w:ilvl w:val="0"/>
          <w:numId w:val="1"/>
        </w:numPr>
        <w:ind w:left="426" w:hanging="426"/>
      </w:pPr>
      <w:r w:rsidRPr="00AC3745">
        <w:t>Жұмасова К.С. Психология. Астана-2006ж.</w:t>
      </w:r>
    </w:p>
    <w:p w:rsidR="001140C5" w:rsidRPr="00060A22" w:rsidRDefault="001140C5" w:rsidP="001140C5">
      <w:pPr>
        <w:pStyle w:val="a3"/>
        <w:numPr>
          <w:ilvl w:val="0"/>
          <w:numId w:val="1"/>
        </w:numPr>
        <w:ind w:left="426" w:hanging="426"/>
      </w:pPr>
      <w:r w:rsidRPr="00AC3745">
        <w:t xml:space="preserve">Намазбаева </w:t>
      </w:r>
      <w:r>
        <w:t>Ж.И. Психология</w:t>
      </w:r>
      <w:r w:rsidRPr="00AC3745">
        <w:t>.</w:t>
      </w:r>
      <w:r>
        <w:t xml:space="preserve"> </w:t>
      </w:r>
      <w:r w:rsidRPr="00AC3745">
        <w:t>Алматы: 2005ж.</w:t>
      </w:r>
    </w:p>
    <w:p w:rsidR="001140C5" w:rsidRDefault="001140C5" w:rsidP="001140C5"/>
    <w:p w:rsidR="00753CEA" w:rsidRDefault="001140C5"/>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750CFB"/>
    <w:multiLevelType w:val="hybridMultilevel"/>
    <w:tmpl w:val="008089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BCE39D8"/>
    <w:multiLevelType w:val="hybridMultilevel"/>
    <w:tmpl w:val="705AC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B69"/>
    <w:rsid w:val="001140C5"/>
    <w:rsid w:val="007A0B69"/>
    <w:rsid w:val="00951C0C"/>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211FC-AE6D-48AE-AA31-037CFEDB7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40C5"/>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40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1994</Words>
  <Characters>11367</Characters>
  <Application>Microsoft Office Word</Application>
  <DocSecurity>0</DocSecurity>
  <Lines>94</Lines>
  <Paragraphs>26</Paragraphs>
  <ScaleCrop>false</ScaleCrop>
  <Company/>
  <LinksUpToDate>false</LinksUpToDate>
  <CharactersWithSpaces>13335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2022-02-26T16:35:00Z</dcterms:created>
  <dcterms:modified xsi:type="dcterms:W3CDTF">2022-02-26T16:35:00Z</dcterms:modified>
</cp:coreProperties>
</file>